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B9C" w:rsidRDefault="00654C47" w:rsidP="00654C47">
      <w:pPr>
        <w:spacing w:after="0"/>
        <w:jc w:val="center"/>
        <w:rPr>
          <w:rFonts w:ascii="Arial" w:hAnsi="Arial" w:cs="Arial"/>
          <w:b/>
          <w:sz w:val="24"/>
          <w:szCs w:val="24"/>
        </w:rPr>
      </w:pPr>
      <w:r>
        <w:rPr>
          <w:rFonts w:ascii="Arial" w:hAnsi="Arial" w:cs="Arial"/>
          <w:b/>
          <w:sz w:val="24"/>
          <w:szCs w:val="24"/>
        </w:rPr>
        <w:t>Board of Commissioners</w:t>
      </w:r>
    </w:p>
    <w:p w:rsidR="00654C47" w:rsidRDefault="00654C47" w:rsidP="00654C47">
      <w:pPr>
        <w:spacing w:after="0"/>
        <w:jc w:val="center"/>
        <w:rPr>
          <w:rFonts w:ascii="Arial" w:hAnsi="Arial" w:cs="Arial"/>
          <w:b/>
          <w:sz w:val="24"/>
          <w:szCs w:val="24"/>
        </w:rPr>
      </w:pPr>
      <w:r>
        <w:rPr>
          <w:rFonts w:ascii="Arial" w:hAnsi="Arial" w:cs="Arial"/>
          <w:b/>
          <w:sz w:val="24"/>
          <w:szCs w:val="24"/>
        </w:rPr>
        <w:t>Minutes</w:t>
      </w:r>
    </w:p>
    <w:p w:rsidR="00654C47" w:rsidRDefault="00654C47" w:rsidP="00654C47">
      <w:pPr>
        <w:spacing w:after="0"/>
        <w:jc w:val="center"/>
        <w:rPr>
          <w:rFonts w:ascii="Arial" w:hAnsi="Arial" w:cs="Arial"/>
          <w:b/>
          <w:sz w:val="24"/>
          <w:szCs w:val="24"/>
        </w:rPr>
      </w:pPr>
      <w:r>
        <w:rPr>
          <w:rFonts w:ascii="Arial" w:hAnsi="Arial" w:cs="Arial"/>
          <w:b/>
          <w:sz w:val="24"/>
          <w:szCs w:val="24"/>
        </w:rPr>
        <w:t>August 28, 2017</w:t>
      </w:r>
    </w:p>
    <w:p w:rsidR="00654C47" w:rsidRDefault="00654C47" w:rsidP="00654C47">
      <w:pPr>
        <w:spacing w:after="0"/>
        <w:jc w:val="center"/>
        <w:rPr>
          <w:rFonts w:ascii="Arial" w:hAnsi="Arial" w:cs="Arial"/>
          <w:b/>
          <w:sz w:val="24"/>
          <w:szCs w:val="24"/>
        </w:rPr>
      </w:pPr>
      <w:r>
        <w:rPr>
          <w:rFonts w:ascii="Arial" w:hAnsi="Arial" w:cs="Arial"/>
          <w:b/>
          <w:sz w:val="24"/>
          <w:szCs w:val="24"/>
        </w:rPr>
        <w:t>Public Session</w:t>
      </w:r>
    </w:p>
    <w:p w:rsidR="00017354" w:rsidRDefault="00017354" w:rsidP="00654C47">
      <w:pPr>
        <w:spacing w:after="0"/>
        <w:jc w:val="center"/>
        <w:rPr>
          <w:rFonts w:ascii="Arial" w:hAnsi="Arial" w:cs="Arial"/>
          <w:b/>
          <w:sz w:val="24"/>
          <w:szCs w:val="24"/>
        </w:rPr>
      </w:pPr>
      <w:r>
        <w:rPr>
          <w:rFonts w:ascii="Arial" w:hAnsi="Arial" w:cs="Arial"/>
          <w:b/>
          <w:sz w:val="24"/>
          <w:szCs w:val="24"/>
        </w:rPr>
        <w:t>(approved September 18, 2017)</w:t>
      </w:r>
    </w:p>
    <w:p w:rsidR="00654C47" w:rsidRDefault="00654C47" w:rsidP="00654C47">
      <w:pPr>
        <w:spacing w:after="0"/>
        <w:jc w:val="center"/>
        <w:rPr>
          <w:rFonts w:ascii="Arial" w:hAnsi="Arial" w:cs="Arial"/>
          <w:b/>
          <w:sz w:val="24"/>
          <w:szCs w:val="24"/>
        </w:rPr>
      </w:pPr>
    </w:p>
    <w:p w:rsidR="00654C47" w:rsidRDefault="00654C47" w:rsidP="00654C47">
      <w:pPr>
        <w:spacing w:after="0"/>
        <w:rPr>
          <w:rFonts w:ascii="Arial" w:hAnsi="Arial" w:cs="Arial"/>
          <w:sz w:val="24"/>
          <w:szCs w:val="24"/>
        </w:rPr>
      </w:pPr>
      <w:r>
        <w:rPr>
          <w:rFonts w:ascii="Arial" w:hAnsi="Arial" w:cs="Arial"/>
          <w:sz w:val="24"/>
          <w:szCs w:val="24"/>
        </w:rPr>
        <w:t>Present: L. Woods, T. Pellegrino, J. Balcom, G. Keller, Superintendent R. Miner, Business Manager J. Lavoie</w:t>
      </w:r>
    </w:p>
    <w:p w:rsidR="00654C47" w:rsidRDefault="00654C47" w:rsidP="00654C47">
      <w:pPr>
        <w:spacing w:after="0"/>
        <w:rPr>
          <w:rFonts w:ascii="Arial" w:hAnsi="Arial" w:cs="Arial"/>
          <w:sz w:val="24"/>
          <w:szCs w:val="24"/>
        </w:rPr>
      </w:pPr>
    </w:p>
    <w:p w:rsidR="00654C47" w:rsidRDefault="00654C47" w:rsidP="00654C47">
      <w:pPr>
        <w:spacing w:after="0"/>
        <w:rPr>
          <w:rFonts w:ascii="Arial" w:hAnsi="Arial" w:cs="Arial"/>
          <w:sz w:val="24"/>
          <w:szCs w:val="24"/>
        </w:rPr>
      </w:pPr>
      <w:r>
        <w:rPr>
          <w:rFonts w:ascii="Arial" w:hAnsi="Arial" w:cs="Arial"/>
          <w:sz w:val="24"/>
          <w:szCs w:val="24"/>
        </w:rPr>
        <w:t>Excused: J. Comer</w:t>
      </w:r>
    </w:p>
    <w:p w:rsidR="00654C47" w:rsidRDefault="00654C47" w:rsidP="00654C47">
      <w:pPr>
        <w:spacing w:after="0"/>
        <w:rPr>
          <w:rFonts w:ascii="Arial" w:hAnsi="Arial" w:cs="Arial"/>
          <w:sz w:val="24"/>
          <w:szCs w:val="24"/>
        </w:rPr>
      </w:pPr>
    </w:p>
    <w:p w:rsidR="00654C47" w:rsidRPr="00654C47" w:rsidRDefault="00654C47" w:rsidP="00654C47">
      <w:pPr>
        <w:spacing w:after="0"/>
        <w:rPr>
          <w:rFonts w:ascii="Arial" w:hAnsi="Arial" w:cs="Arial"/>
          <w:b/>
          <w:sz w:val="24"/>
          <w:szCs w:val="24"/>
        </w:rPr>
      </w:pPr>
      <w:r>
        <w:rPr>
          <w:rFonts w:ascii="Arial" w:hAnsi="Arial" w:cs="Arial"/>
          <w:b/>
          <w:sz w:val="24"/>
          <w:szCs w:val="24"/>
        </w:rPr>
        <w:t>Financial Review – June &amp; July (draft)</w:t>
      </w:r>
    </w:p>
    <w:p w:rsidR="00654C47" w:rsidRDefault="00654C47" w:rsidP="00654C47">
      <w:pPr>
        <w:spacing w:after="0"/>
        <w:rPr>
          <w:rFonts w:ascii="Arial" w:hAnsi="Arial" w:cs="Arial"/>
          <w:sz w:val="24"/>
          <w:szCs w:val="24"/>
        </w:rPr>
      </w:pPr>
    </w:p>
    <w:p w:rsidR="00654C47" w:rsidRDefault="00654C47" w:rsidP="00654C47">
      <w:pPr>
        <w:spacing w:after="0"/>
        <w:ind w:left="720"/>
        <w:rPr>
          <w:rFonts w:ascii="Arial" w:hAnsi="Arial" w:cs="Arial"/>
          <w:sz w:val="24"/>
          <w:szCs w:val="24"/>
        </w:rPr>
      </w:pPr>
      <w:r>
        <w:rPr>
          <w:rFonts w:ascii="Arial" w:hAnsi="Arial" w:cs="Arial"/>
          <w:sz w:val="24"/>
          <w:szCs w:val="24"/>
        </w:rPr>
        <w:t xml:space="preserve">R. Donaldson noted that the finance department is currently working with the </w:t>
      </w:r>
      <w:r w:rsidR="00DC321C">
        <w:rPr>
          <w:rFonts w:ascii="Arial" w:hAnsi="Arial" w:cs="Arial"/>
          <w:sz w:val="24"/>
          <w:szCs w:val="24"/>
        </w:rPr>
        <w:t>year-end</w:t>
      </w:r>
      <w:r>
        <w:rPr>
          <w:rFonts w:ascii="Arial" w:hAnsi="Arial" w:cs="Arial"/>
          <w:sz w:val="24"/>
          <w:szCs w:val="24"/>
        </w:rPr>
        <w:t xml:space="preserve"> numbers.  The draft information is in the Board packet.  There are still some issues, including the electrical charges.  There is currently a review going on of the EverSource bills over the last few years.  Processes are being put into place at this time.  Currently the accounts are being review</w:t>
      </w:r>
      <w:r w:rsidR="00CD093A">
        <w:rPr>
          <w:rFonts w:ascii="Arial" w:hAnsi="Arial" w:cs="Arial"/>
          <w:sz w:val="24"/>
          <w:szCs w:val="24"/>
        </w:rPr>
        <w:t>ed</w:t>
      </w:r>
      <w:r>
        <w:rPr>
          <w:rFonts w:ascii="Arial" w:hAnsi="Arial" w:cs="Arial"/>
          <w:sz w:val="24"/>
          <w:szCs w:val="24"/>
        </w:rPr>
        <w:t xml:space="preserve"> to get a clear understanding of the system and the way it works.  </w:t>
      </w:r>
      <w:r w:rsidR="009628C2">
        <w:rPr>
          <w:rFonts w:ascii="Arial" w:hAnsi="Arial" w:cs="Arial"/>
          <w:sz w:val="24"/>
          <w:szCs w:val="24"/>
        </w:rPr>
        <w:t>It was recommended that the Board ask for reports that can be automated from the QuickBooks software.  L. Christensen noted that there may be some recommendations after the audit is completed regarding the processes used.</w:t>
      </w:r>
    </w:p>
    <w:p w:rsidR="009628C2" w:rsidRDefault="009628C2" w:rsidP="00654C47">
      <w:pPr>
        <w:spacing w:after="0"/>
        <w:ind w:left="720"/>
        <w:rPr>
          <w:rFonts w:ascii="Arial" w:hAnsi="Arial" w:cs="Arial"/>
          <w:sz w:val="24"/>
          <w:szCs w:val="24"/>
        </w:rPr>
      </w:pPr>
    </w:p>
    <w:p w:rsidR="009628C2" w:rsidRDefault="009628C2" w:rsidP="009628C2">
      <w:pPr>
        <w:pStyle w:val="ListParagraph"/>
        <w:numPr>
          <w:ilvl w:val="0"/>
          <w:numId w:val="1"/>
        </w:numPr>
        <w:spacing w:after="0"/>
        <w:ind w:hanging="720"/>
        <w:rPr>
          <w:rFonts w:ascii="Arial" w:hAnsi="Arial" w:cs="Arial"/>
          <w:b/>
          <w:sz w:val="24"/>
          <w:szCs w:val="24"/>
        </w:rPr>
      </w:pPr>
      <w:r>
        <w:rPr>
          <w:rFonts w:ascii="Arial" w:hAnsi="Arial" w:cs="Arial"/>
          <w:b/>
          <w:sz w:val="24"/>
          <w:szCs w:val="24"/>
        </w:rPr>
        <w:t>Board of Commissioners to review minutes from the June 19, 2017 Public and Non-Public Sessions.  (No July meeting)</w:t>
      </w:r>
    </w:p>
    <w:p w:rsidR="009628C2" w:rsidRDefault="009628C2" w:rsidP="009628C2">
      <w:pPr>
        <w:pStyle w:val="ListParagraph"/>
        <w:spacing w:after="0"/>
        <w:ind w:hanging="720"/>
        <w:rPr>
          <w:rFonts w:ascii="Arial" w:hAnsi="Arial" w:cs="Arial"/>
          <w:b/>
          <w:sz w:val="24"/>
          <w:szCs w:val="24"/>
        </w:rPr>
      </w:pPr>
    </w:p>
    <w:p w:rsidR="009628C2" w:rsidRDefault="009628C2" w:rsidP="009628C2">
      <w:pPr>
        <w:pStyle w:val="ListParagraph"/>
        <w:spacing w:after="0"/>
        <w:rPr>
          <w:rFonts w:ascii="Arial" w:hAnsi="Arial" w:cs="Arial"/>
          <w:sz w:val="24"/>
          <w:szCs w:val="24"/>
        </w:rPr>
      </w:pPr>
      <w:r>
        <w:rPr>
          <w:rFonts w:ascii="Arial" w:hAnsi="Arial" w:cs="Arial"/>
          <w:sz w:val="24"/>
          <w:szCs w:val="24"/>
        </w:rPr>
        <w:t>A motion was made by J. Balcom and seconded by T. Pellegrino to accept the minutes of the June 19, 2017 Public and Non-Public Sessions as revised.  The motion passed 3-0-1 with G. Keller abstaining.</w:t>
      </w:r>
    </w:p>
    <w:p w:rsidR="009628C2" w:rsidRDefault="009628C2" w:rsidP="009628C2">
      <w:pPr>
        <w:pStyle w:val="ListParagraph"/>
        <w:spacing w:after="0"/>
        <w:rPr>
          <w:rFonts w:ascii="Arial" w:hAnsi="Arial" w:cs="Arial"/>
          <w:sz w:val="24"/>
          <w:szCs w:val="24"/>
        </w:rPr>
      </w:pPr>
    </w:p>
    <w:p w:rsidR="009628C2" w:rsidRDefault="009628C2" w:rsidP="009628C2">
      <w:pPr>
        <w:pStyle w:val="ListParagraph"/>
        <w:numPr>
          <w:ilvl w:val="0"/>
          <w:numId w:val="1"/>
        </w:numPr>
        <w:spacing w:after="0"/>
        <w:ind w:hanging="720"/>
        <w:rPr>
          <w:rFonts w:ascii="Arial" w:hAnsi="Arial" w:cs="Arial"/>
          <w:b/>
          <w:sz w:val="24"/>
          <w:szCs w:val="24"/>
        </w:rPr>
      </w:pPr>
      <w:r>
        <w:rPr>
          <w:rFonts w:ascii="Arial" w:hAnsi="Arial" w:cs="Arial"/>
          <w:b/>
          <w:sz w:val="24"/>
          <w:szCs w:val="24"/>
        </w:rPr>
        <w:t>Board of Commissioners to discuss artificial recharge for Wells 4 &amp; 5 with Jamie Emery of Emery &amp; Garrett Groundwater Investigations.</w:t>
      </w:r>
    </w:p>
    <w:p w:rsidR="009628C2" w:rsidRDefault="009628C2" w:rsidP="009628C2">
      <w:pPr>
        <w:pStyle w:val="ListParagraph"/>
        <w:spacing w:after="0"/>
        <w:rPr>
          <w:rFonts w:ascii="Arial" w:hAnsi="Arial" w:cs="Arial"/>
          <w:b/>
          <w:sz w:val="24"/>
          <w:szCs w:val="24"/>
        </w:rPr>
      </w:pPr>
    </w:p>
    <w:p w:rsidR="00017354" w:rsidRDefault="00CD093A" w:rsidP="00CD093A">
      <w:pPr>
        <w:pStyle w:val="ListParagraph"/>
        <w:spacing w:after="0"/>
        <w:rPr>
          <w:rFonts w:ascii="Arial" w:hAnsi="Arial" w:cs="Arial"/>
          <w:sz w:val="24"/>
          <w:szCs w:val="24"/>
        </w:rPr>
      </w:pPr>
      <w:r>
        <w:rPr>
          <w:rFonts w:ascii="Arial" w:hAnsi="Arial" w:cs="Arial"/>
          <w:sz w:val="24"/>
          <w:szCs w:val="24"/>
        </w:rPr>
        <w:t xml:space="preserve">J. Emery noted that he strongly believes that the use of Artificial Recharge (AR) at the wellfield for MVD #4 and MVD #5 could be very beneficial to the District.  This process could significantly increase the amount of water that the District could pump from these wells.  There are sources of good water in the area, (i.e. the Merrimack River and </w:t>
      </w:r>
      <w:proofErr w:type="spellStart"/>
      <w:r>
        <w:rPr>
          <w:rFonts w:ascii="Arial" w:hAnsi="Arial" w:cs="Arial"/>
          <w:sz w:val="24"/>
          <w:szCs w:val="24"/>
        </w:rPr>
        <w:t>Baboosic</w:t>
      </w:r>
      <w:proofErr w:type="spellEnd"/>
      <w:r>
        <w:rPr>
          <w:rFonts w:ascii="Arial" w:hAnsi="Arial" w:cs="Arial"/>
          <w:sz w:val="24"/>
          <w:szCs w:val="24"/>
        </w:rPr>
        <w:t xml:space="preserve"> Brook) that could be used as a potential source for this Artificial Recharge project.  EGGI would investigate, on a preliminary basis, the potential to use AR to enhance the yield capacity of the MVD wellfield.  EGGI noted that this may be a better and more cost effective option to increase overall production capacity for the District than possibly tying </w:t>
      </w:r>
    </w:p>
    <w:p w:rsidR="00017354" w:rsidRDefault="00017354" w:rsidP="00CD093A">
      <w:pPr>
        <w:pStyle w:val="ListParagraph"/>
        <w:spacing w:after="0"/>
        <w:rPr>
          <w:rFonts w:ascii="Arial" w:hAnsi="Arial" w:cs="Arial"/>
          <w:sz w:val="24"/>
          <w:szCs w:val="24"/>
        </w:rPr>
      </w:pPr>
    </w:p>
    <w:p w:rsidR="00017354" w:rsidRDefault="00017354" w:rsidP="00017354">
      <w:pPr>
        <w:pStyle w:val="ListParagraph"/>
        <w:spacing w:after="0"/>
        <w:ind w:left="0"/>
        <w:rPr>
          <w:rFonts w:ascii="Arial" w:hAnsi="Arial" w:cs="Arial"/>
          <w:sz w:val="24"/>
          <w:szCs w:val="24"/>
        </w:rPr>
      </w:pPr>
      <w:r>
        <w:rPr>
          <w:rFonts w:ascii="Arial" w:hAnsi="Arial" w:cs="Arial"/>
          <w:sz w:val="24"/>
          <w:szCs w:val="24"/>
        </w:rPr>
        <w:lastRenderedPageBreak/>
        <w:t>Merrimack Village District, Board of Commissioners, 8/28/17, Public session, page 2 of 5</w:t>
      </w: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in Mitchell Woods or other possible well sites.  AR uses natural filtration of the local sand and gravel in the ground to remove most surface water pathogens and </w:t>
      </w: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other contaminants from the surface water sources.  The placement and size of the basins to be used is to be determined.  This process could both enhance recharge and therefore production capacity at this well field, while potentially lowering the levels of PFOA/PFOS and extending the treatment life of the activated carbon.  </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L. Woods noted that some people think the District should not use wells 4 &amp; 5 at all.  This might be a very hard sell if the people consider the water to be “contaminated”.    J. Emery thinks this process is still worthy of pursuit.  He noted that he thinks there will be support from NHDES for this solution and no push back from St. </w:t>
      </w:r>
      <w:proofErr w:type="spellStart"/>
      <w:r>
        <w:rPr>
          <w:rFonts w:ascii="Arial" w:hAnsi="Arial" w:cs="Arial"/>
          <w:sz w:val="24"/>
          <w:szCs w:val="24"/>
        </w:rPr>
        <w:t>Gobain</w:t>
      </w:r>
      <w:proofErr w:type="spellEnd"/>
      <w:r>
        <w:rPr>
          <w:rFonts w:ascii="Arial" w:hAnsi="Arial" w:cs="Arial"/>
          <w:sz w:val="24"/>
          <w:szCs w:val="24"/>
        </w:rPr>
        <w:t>.  Intake of AR water into the collection basins would take place only during peak flow times.  Part of the study would determine where the water can be pulled from.  He noted that if the District can double the amount of water that it can pump from this well field at a lower cost and with improved water quality than this process is an excellent option.</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R. Miner noted that he originally approached J. Emery with the thought of using artificial recharge for Wells 4 &amp; 5 </w:t>
      </w:r>
      <w:r w:rsidR="00AF3E6B">
        <w:rPr>
          <w:rFonts w:ascii="Arial" w:hAnsi="Arial" w:cs="Arial"/>
          <w:sz w:val="24"/>
          <w:szCs w:val="24"/>
        </w:rPr>
        <w:t>to get his opinion if this was a viable option for MVD. R. Miner noted he really likes this idea.</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A motion was made by J. </w:t>
      </w:r>
      <w:proofErr w:type="spellStart"/>
      <w:r>
        <w:rPr>
          <w:rFonts w:ascii="Arial" w:hAnsi="Arial" w:cs="Arial"/>
          <w:sz w:val="24"/>
          <w:szCs w:val="24"/>
        </w:rPr>
        <w:t>Balcom</w:t>
      </w:r>
      <w:proofErr w:type="spellEnd"/>
      <w:r>
        <w:rPr>
          <w:rFonts w:ascii="Arial" w:hAnsi="Arial" w:cs="Arial"/>
          <w:sz w:val="24"/>
          <w:szCs w:val="24"/>
        </w:rPr>
        <w:t xml:space="preserve"> and seconded by T. Pellegrino to approve the Preliminary Evaluation of the Feasibility to Artificially Recharge the Aquifer at the MVD-4 and MVD-5 Well Field – Proposal No. 2109 not to exceed $75,000.</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R. Miner noted that there is money in the Capital Reserve Fund that could be used for this evaluation.  J. Emery noted that he will attempt to make the changes to the work scope to try to keep the evaluation exceeding $75,000 (originally budgeted at $89,000).  However, it is possible that reducing the work scope to accommodate the requested lower budget might not be possible.  The Board did not want to compromise the results of the study and indicated that if the $75,000 could not generate the same results, that EGGI had the right to come back to the Board and request the additional $14,000 that was part of the original budget.  J. Emery stated that he would do what he could to accommodate, but would be back before the Board in October/November 2017 if he felt that the additional $14,000 would be needed.  The only way to lessen the costs would be to drill fewer wells for testing the location of the AR basins…something that cannot be determined until the study is initiated. </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The motion passed 4-0-0.</w:t>
      </w:r>
    </w:p>
    <w:p w:rsidR="00CD093A" w:rsidRDefault="00CD093A" w:rsidP="00CD093A">
      <w:pPr>
        <w:pStyle w:val="ListParagraph"/>
        <w:spacing w:after="0"/>
        <w:ind w:left="0"/>
        <w:rPr>
          <w:rFonts w:ascii="Arial" w:hAnsi="Arial" w:cs="Arial"/>
          <w:sz w:val="24"/>
          <w:szCs w:val="24"/>
        </w:rPr>
      </w:pPr>
      <w:r>
        <w:rPr>
          <w:rFonts w:ascii="Arial" w:hAnsi="Arial" w:cs="Arial"/>
          <w:sz w:val="24"/>
          <w:szCs w:val="24"/>
        </w:rPr>
        <w:lastRenderedPageBreak/>
        <w:t>Merrimack Village District, Board of Commissioners, 8/28</w:t>
      </w:r>
      <w:r w:rsidR="00AF3E6B">
        <w:rPr>
          <w:rFonts w:ascii="Arial" w:hAnsi="Arial" w:cs="Arial"/>
          <w:sz w:val="24"/>
          <w:szCs w:val="24"/>
        </w:rPr>
        <w:t>/17, Public session, page 3 of 5</w:t>
      </w:r>
    </w:p>
    <w:p w:rsidR="00CD093A" w:rsidRPr="00CD093A" w:rsidRDefault="00CD093A" w:rsidP="00CD093A">
      <w:pPr>
        <w:pStyle w:val="ListParagraph"/>
        <w:spacing w:after="0"/>
        <w:rPr>
          <w:rFonts w:ascii="Arial" w:hAnsi="Arial" w:cs="Arial"/>
          <w:sz w:val="24"/>
          <w:szCs w:val="24"/>
        </w:rPr>
      </w:pPr>
    </w:p>
    <w:p w:rsidR="00CD093A" w:rsidRDefault="00CD093A" w:rsidP="00CD093A">
      <w:pPr>
        <w:pStyle w:val="ListParagraph"/>
        <w:numPr>
          <w:ilvl w:val="0"/>
          <w:numId w:val="1"/>
        </w:numPr>
        <w:spacing w:after="0"/>
        <w:ind w:hanging="720"/>
        <w:rPr>
          <w:rFonts w:ascii="Arial" w:hAnsi="Arial" w:cs="Arial"/>
          <w:sz w:val="24"/>
          <w:szCs w:val="24"/>
        </w:rPr>
      </w:pPr>
      <w:r>
        <w:rPr>
          <w:rFonts w:ascii="Arial" w:hAnsi="Arial" w:cs="Arial"/>
          <w:b/>
          <w:sz w:val="24"/>
          <w:szCs w:val="24"/>
        </w:rPr>
        <w:t>Board of Commissioners to review Emery &amp; Garrett Groundwater Investigations review of the Barr Engineering Report for Wells 4 &amp; 5.</w:t>
      </w:r>
      <w:r>
        <w:rPr>
          <w:rFonts w:ascii="Arial" w:hAnsi="Arial" w:cs="Arial"/>
          <w:sz w:val="24"/>
          <w:szCs w:val="24"/>
        </w:rPr>
        <w:t xml:space="preserve"> </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J. Emery presented his review of this report.  J. Lavoie questioned whether the EGGI review has been sent to NHDES.  J. Emery reported that this has not been sent to them and was intended only for the MVD.  If down the road we want to send something to NHDES, then we could make some adjustments to the document and forward it to them.</w:t>
      </w:r>
    </w:p>
    <w:p w:rsidR="00862B06" w:rsidRDefault="00862B06" w:rsidP="00862B06">
      <w:pPr>
        <w:pStyle w:val="ListParagraph"/>
        <w:spacing w:after="0"/>
        <w:rPr>
          <w:rFonts w:ascii="Arial" w:hAnsi="Arial" w:cs="Arial"/>
          <w:sz w:val="24"/>
          <w:szCs w:val="24"/>
        </w:rPr>
      </w:pPr>
    </w:p>
    <w:p w:rsidR="00862B06" w:rsidRDefault="00862B06" w:rsidP="00862B06">
      <w:pPr>
        <w:pStyle w:val="ListParagraph"/>
        <w:numPr>
          <w:ilvl w:val="0"/>
          <w:numId w:val="1"/>
        </w:numPr>
        <w:spacing w:after="0"/>
        <w:ind w:hanging="720"/>
        <w:rPr>
          <w:rFonts w:ascii="Arial" w:hAnsi="Arial" w:cs="Arial"/>
          <w:b/>
          <w:sz w:val="24"/>
          <w:szCs w:val="24"/>
        </w:rPr>
      </w:pPr>
      <w:r>
        <w:rPr>
          <w:rFonts w:ascii="Arial" w:hAnsi="Arial" w:cs="Arial"/>
          <w:b/>
          <w:sz w:val="24"/>
          <w:szCs w:val="24"/>
        </w:rPr>
        <w:t>Board of Commissioners to review bids for the Hutchinson Tank recoating with Tom Page of Underwood Engineers, Inc.</w:t>
      </w:r>
    </w:p>
    <w:p w:rsidR="00862B06" w:rsidRDefault="00862B06" w:rsidP="00862B06">
      <w:pPr>
        <w:pStyle w:val="ListParagraph"/>
        <w:spacing w:after="0"/>
        <w:rPr>
          <w:rFonts w:ascii="Arial" w:hAnsi="Arial" w:cs="Arial"/>
          <w:b/>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T. Page noted that bids were opened in July and 4 bids were received.  The low bidder was Utility Service Co Inc (USCI)at $167,131.  This company is interested in beginning the work in early October.  The work will take approximately 3 weeks.  The next step is to issue the notice of award.  T. Page also noted the Lake Road Tank will need to be placed in service while the Hutchinson Tank is drained for this work, and the SCADA radio needs to be upgraded to provide a tank level signal.  </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A motion was made by J. </w:t>
      </w:r>
      <w:proofErr w:type="spellStart"/>
      <w:r>
        <w:rPr>
          <w:rFonts w:ascii="Arial" w:hAnsi="Arial" w:cs="Arial"/>
          <w:sz w:val="24"/>
          <w:szCs w:val="24"/>
        </w:rPr>
        <w:t>Balcom</w:t>
      </w:r>
      <w:proofErr w:type="spellEnd"/>
      <w:r>
        <w:rPr>
          <w:rFonts w:ascii="Arial" w:hAnsi="Arial" w:cs="Arial"/>
          <w:sz w:val="24"/>
          <w:szCs w:val="24"/>
        </w:rPr>
        <w:t xml:space="preserve"> and seconded by T. Pellegrino to approve $239,200 for the Hutchinson tank recoating including USCI’s contract, UEI’s cope for construction phase engineering services (ESR 36A) and a 15% contingency.   The motion passed 4-0-0.</w:t>
      </w:r>
    </w:p>
    <w:p w:rsidR="00CD093A" w:rsidRDefault="00CD093A" w:rsidP="00CD093A">
      <w:pPr>
        <w:pStyle w:val="ListParagraph"/>
        <w:spacing w:after="0"/>
        <w:rPr>
          <w:rFonts w:ascii="Arial" w:hAnsi="Arial" w:cs="Arial"/>
          <w:sz w:val="24"/>
          <w:szCs w:val="24"/>
        </w:rPr>
      </w:pPr>
    </w:p>
    <w:p w:rsidR="00CD093A" w:rsidRDefault="00CD093A" w:rsidP="00CD093A">
      <w:pPr>
        <w:pStyle w:val="ListParagraph"/>
        <w:spacing w:after="0"/>
        <w:rPr>
          <w:rFonts w:ascii="Arial" w:hAnsi="Arial" w:cs="Arial"/>
          <w:sz w:val="24"/>
          <w:szCs w:val="24"/>
        </w:rPr>
      </w:pPr>
      <w:r>
        <w:rPr>
          <w:rFonts w:ascii="Arial" w:hAnsi="Arial" w:cs="Arial"/>
          <w:sz w:val="24"/>
          <w:szCs w:val="24"/>
        </w:rPr>
        <w:t xml:space="preserve">T. Page noted the design is complete for tank mixer and electrical improvements at the Turkey Hill Tank, and MVD should confirm costs for the electrical work.  T. Page noted that ESR 36A includes an allowance for work at the Turkey Hill Tank.  R. Miner noted he is considering doing this work later next spring within this budget year. </w:t>
      </w:r>
    </w:p>
    <w:p w:rsidR="00862B06" w:rsidRDefault="00862B06" w:rsidP="00862B06">
      <w:pPr>
        <w:pStyle w:val="ListParagraph"/>
        <w:spacing w:after="0"/>
        <w:rPr>
          <w:rFonts w:ascii="Arial" w:hAnsi="Arial" w:cs="Arial"/>
          <w:sz w:val="24"/>
          <w:szCs w:val="24"/>
        </w:rPr>
      </w:pPr>
    </w:p>
    <w:p w:rsidR="00862B06" w:rsidRDefault="00862B06" w:rsidP="00862B06">
      <w:pPr>
        <w:pStyle w:val="ListParagraph"/>
        <w:numPr>
          <w:ilvl w:val="0"/>
          <w:numId w:val="1"/>
        </w:numPr>
        <w:spacing w:after="0"/>
        <w:ind w:hanging="720"/>
        <w:rPr>
          <w:rFonts w:ascii="Arial" w:hAnsi="Arial" w:cs="Arial"/>
          <w:b/>
          <w:sz w:val="24"/>
          <w:szCs w:val="24"/>
        </w:rPr>
      </w:pPr>
      <w:r>
        <w:rPr>
          <w:rFonts w:ascii="Arial" w:hAnsi="Arial" w:cs="Arial"/>
          <w:b/>
          <w:sz w:val="24"/>
          <w:szCs w:val="24"/>
        </w:rPr>
        <w:t>Board of Commissioners to review the Verizon Wireless lease for the Turkey Hill tank and the T-Mobil sublease with Attorney G</w:t>
      </w:r>
      <w:r w:rsidRPr="00862B06">
        <w:rPr>
          <w:rFonts w:ascii="Arial" w:hAnsi="Arial" w:cs="Arial"/>
          <w:b/>
          <w:sz w:val="24"/>
          <w:szCs w:val="24"/>
        </w:rPr>
        <w:t>reg Michael.</w:t>
      </w:r>
    </w:p>
    <w:p w:rsidR="00862B06" w:rsidRDefault="00862B06" w:rsidP="00862B06">
      <w:pPr>
        <w:spacing w:after="0"/>
        <w:ind w:left="720"/>
        <w:rPr>
          <w:rFonts w:ascii="Arial" w:hAnsi="Arial" w:cs="Arial"/>
          <w:sz w:val="24"/>
          <w:szCs w:val="24"/>
        </w:rPr>
      </w:pPr>
    </w:p>
    <w:p w:rsidR="00862B06" w:rsidRDefault="00862B06" w:rsidP="00862B06">
      <w:pPr>
        <w:spacing w:after="0"/>
        <w:ind w:left="720"/>
        <w:rPr>
          <w:rFonts w:ascii="Arial" w:hAnsi="Arial" w:cs="Arial"/>
          <w:sz w:val="24"/>
          <w:szCs w:val="24"/>
        </w:rPr>
      </w:pPr>
      <w:r>
        <w:rPr>
          <w:rFonts w:ascii="Arial" w:hAnsi="Arial" w:cs="Arial"/>
          <w:sz w:val="24"/>
          <w:szCs w:val="24"/>
        </w:rPr>
        <w:t>Attorney M. Klass noted that work is on-going on the terms of the lease.  The lease still has not been finalized.  No documents have been received from T-Mobil at this time.</w:t>
      </w:r>
    </w:p>
    <w:p w:rsidR="00862B06" w:rsidRDefault="00862B06" w:rsidP="00862B06">
      <w:pPr>
        <w:spacing w:after="0"/>
        <w:ind w:left="720"/>
        <w:rPr>
          <w:rFonts w:ascii="Arial" w:hAnsi="Arial" w:cs="Arial"/>
          <w:sz w:val="24"/>
          <w:szCs w:val="24"/>
        </w:rPr>
      </w:pPr>
    </w:p>
    <w:p w:rsidR="00CD093A" w:rsidRDefault="00CD093A" w:rsidP="00862B06">
      <w:pPr>
        <w:spacing w:after="0"/>
        <w:ind w:left="720"/>
        <w:rPr>
          <w:rFonts w:ascii="Arial" w:hAnsi="Arial" w:cs="Arial"/>
          <w:sz w:val="24"/>
          <w:szCs w:val="24"/>
        </w:rPr>
      </w:pPr>
    </w:p>
    <w:p w:rsidR="00CD093A" w:rsidRDefault="00CD093A" w:rsidP="00862B06">
      <w:pPr>
        <w:spacing w:after="0"/>
        <w:ind w:left="720"/>
        <w:rPr>
          <w:rFonts w:ascii="Arial" w:hAnsi="Arial" w:cs="Arial"/>
          <w:sz w:val="24"/>
          <w:szCs w:val="24"/>
        </w:rPr>
      </w:pPr>
    </w:p>
    <w:p w:rsidR="00CD093A" w:rsidRDefault="00CD093A" w:rsidP="00CD093A">
      <w:pPr>
        <w:pStyle w:val="ListParagraph"/>
        <w:spacing w:after="0"/>
        <w:ind w:left="0"/>
        <w:rPr>
          <w:rFonts w:ascii="Arial" w:hAnsi="Arial" w:cs="Arial"/>
          <w:sz w:val="24"/>
          <w:szCs w:val="24"/>
        </w:rPr>
      </w:pPr>
      <w:r>
        <w:rPr>
          <w:rFonts w:ascii="Arial" w:hAnsi="Arial" w:cs="Arial"/>
          <w:sz w:val="24"/>
          <w:szCs w:val="24"/>
        </w:rPr>
        <w:lastRenderedPageBreak/>
        <w:t xml:space="preserve">Merrimack Village District, Board of Commissioners, 8/28/17, Public session, page 4 of </w:t>
      </w:r>
      <w:r w:rsidR="00AF3E6B">
        <w:rPr>
          <w:rFonts w:ascii="Arial" w:hAnsi="Arial" w:cs="Arial"/>
          <w:sz w:val="24"/>
          <w:szCs w:val="24"/>
        </w:rPr>
        <w:t>5</w:t>
      </w:r>
    </w:p>
    <w:p w:rsidR="00862B06" w:rsidRDefault="00862B06" w:rsidP="00862B06">
      <w:pPr>
        <w:spacing w:after="0"/>
        <w:rPr>
          <w:rFonts w:ascii="Arial" w:hAnsi="Arial" w:cs="Arial"/>
          <w:b/>
          <w:sz w:val="24"/>
          <w:szCs w:val="24"/>
        </w:rPr>
      </w:pPr>
      <w:r>
        <w:rPr>
          <w:rFonts w:ascii="Arial" w:hAnsi="Arial" w:cs="Arial"/>
          <w:b/>
          <w:sz w:val="24"/>
          <w:szCs w:val="24"/>
        </w:rPr>
        <w:t>Non-Public session</w:t>
      </w:r>
    </w:p>
    <w:p w:rsidR="00862B06" w:rsidRDefault="00862B06" w:rsidP="00862B06">
      <w:pPr>
        <w:spacing w:after="0"/>
        <w:rPr>
          <w:rFonts w:ascii="Arial" w:hAnsi="Arial" w:cs="Arial"/>
          <w:b/>
          <w:sz w:val="24"/>
          <w:szCs w:val="24"/>
        </w:rPr>
      </w:pPr>
    </w:p>
    <w:p w:rsidR="00862B06" w:rsidRDefault="00862B06" w:rsidP="000C0893">
      <w:pPr>
        <w:spacing w:after="0"/>
        <w:ind w:left="720"/>
        <w:rPr>
          <w:rFonts w:ascii="Arial" w:hAnsi="Arial" w:cs="Arial"/>
          <w:sz w:val="24"/>
          <w:szCs w:val="24"/>
        </w:rPr>
      </w:pPr>
      <w:r>
        <w:rPr>
          <w:rFonts w:ascii="Arial" w:hAnsi="Arial" w:cs="Arial"/>
          <w:sz w:val="24"/>
          <w:szCs w:val="24"/>
        </w:rPr>
        <w:t>A motion was made by J. Balcom and seconded by T. Pellegrino to go into non-public session per RSA 91-A:3 II(d) “…Acquisition, sale or lease of property”, RSA 91-A:3 II(e)</w:t>
      </w:r>
      <w:r w:rsidR="00DB3960">
        <w:rPr>
          <w:rFonts w:ascii="Arial" w:hAnsi="Arial" w:cs="Arial"/>
          <w:sz w:val="24"/>
          <w:szCs w:val="24"/>
        </w:rPr>
        <w:t xml:space="preserve"> “…pending claims or litigation…”, RSA 91-A:3 II(a) “…dismissal, promotion, or compensation of any public employee…”  The motion passed 4-0-0</w:t>
      </w:r>
      <w:r w:rsidR="000C0893">
        <w:rPr>
          <w:rFonts w:ascii="Arial" w:hAnsi="Arial" w:cs="Arial"/>
          <w:sz w:val="24"/>
          <w:szCs w:val="24"/>
        </w:rPr>
        <w:t xml:space="preserve"> on a roll call vote</w:t>
      </w:r>
      <w:r w:rsidR="00DB3960">
        <w:rPr>
          <w:rFonts w:ascii="Arial" w:hAnsi="Arial" w:cs="Arial"/>
          <w:sz w:val="24"/>
          <w:szCs w:val="24"/>
        </w:rPr>
        <w:t>.</w:t>
      </w:r>
    </w:p>
    <w:p w:rsidR="00CD093A" w:rsidRDefault="00CD093A" w:rsidP="00862B06">
      <w:pPr>
        <w:spacing w:after="0"/>
        <w:ind w:left="720"/>
        <w:rPr>
          <w:rFonts w:ascii="Arial" w:hAnsi="Arial" w:cs="Arial"/>
          <w:sz w:val="24"/>
          <w:szCs w:val="24"/>
        </w:rPr>
      </w:pPr>
    </w:p>
    <w:p w:rsidR="00DB3960" w:rsidRDefault="00DB3960" w:rsidP="00DB3960">
      <w:pPr>
        <w:spacing w:after="0"/>
        <w:rPr>
          <w:rFonts w:ascii="Arial" w:hAnsi="Arial" w:cs="Arial"/>
          <w:b/>
          <w:sz w:val="24"/>
          <w:szCs w:val="24"/>
        </w:rPr>
      </w:pPr>
      <w:r>
        <w:rPr>
          <w:rFonts w:ascii="Arial" w:hAnsi="Arial" w:cs="Arial"/>
          <w:b/>
          <w:sz w:val="24"/>
          <w:szCs w:val="24"/>
        </w:rPr>
        <w:t>After the Non-Public session</w:t>
      </w:r>
    </w:p>
    <w:p w:rsidR="00DB3960" w:rsidRDefault="00DB3960" w:rsidP="00DB3960">
      <w:pPr>
        <w:spacing w:after="0"/>
        <w:rPr>
          <w:rFonts w:ascii="Arial" w:hAnsi="Arial" w:cs="Arial"/>
          <w:b/>
          <w:sz w:val="24"/>
          <w:szCs w:val="24"/>
        </w:rPr>
      </w:pPr>
    </w:p>
    <w:p w:rsidR="00DB3960" w:rsidRDefault="00DB3960" w:rsidP="00DB3960">
      <w:pPr>
        <w:spacing w:after="0"/>
        <w:ind w:left="720"/>
        <w:rPr>
          <w:rFonts w:ascii="Arial" w:hAnsi="Arial" w:cs="Arial"/>
          <w:sz w:val="24"/>
          <w:szCs w:val="24"/>
        </w:rPr>
      </w:pPr>
      <w:r>
        <w:rPr>
          <w:rFonts w:ascii="Arial" w:hAnsi="Arial" w:cs="Arial"/>
          <w:sz w:val="24"/>
          <w:szCs w:val="24"/>
        </w:rPr>
        <w:t>A motion was made by T. Pellegrino and seconded by J. Balcom to seal the minutes of the non-public session of August 28, 2017.  The motion passed 4-0-0.</w:t>
      </w:r>
    </w:p>
    <w:p w:rsidR="00DB3960" w:rsidRDefault="00DB3960" w:rsidP="00DB3960">
      <w:pPr>
        <w:spacing w:after="0"/>
        <w:ind w:left="720"/>
        <w:rPr>
          <w:rFonts w:ascii="Arial" w:hAnsi="Arial" w:cs="Arial"/>
          <w:sz w:val="24"/>
          <w:szCs w:val="24"/>
        </w:rPr>
      </w:pPr>
    </w:p>
    <w:p w:rsidR="00DB3960" w:rsidRDefault="00DB3960" w:rsidP="00DB3960">
      <w:pPr>
        <w:spacing w:after="0"/>
        <w:ind w:left="720"/>
        <w:rPr>
          <w:rFonts w:ascii="Arial" w:hAnsi="Arial" w:cs="Arial"/>
          <w:sz w:val="24"/>
          <w:szCs w:val="24"/>
        </w:rPr>
      </w:pPr>
      <w:r>
        <w:rPr>
          <w:rFonts w:ascii="Arial" w:hAnsi="Arial" w:cs="Arial"/>
          <w:sz w:val="24"/>
          <w:szCs w:val="24"/>
        </w:rPr>
        <w:t>A motion was made by T. Pellegrino and seconded by J. Balcom to affirm the actions taken regarding J. Lavoie and R. Miner during the non-public session.  The motion passed 4-0-0.</w:t>
      </w:r>
    </w:p>
    <w:p w:rsidR="00DB3960" w:rsidRDefault="00DB3960" w:rsidP="00DB3960">
      <w:pPr>
        <w:spacing w:after="0"/>
        <w:ind w:left="720"/>
        <w:rPr>
          <w:rFonts w:ascii="Arial" w:hAnsi="Arial" w:cs="Arial"/>
          <w:sz w:val="24"/>
          <w:szCs w:val="24"/>
        </w:rPr>
      </w:pPr>
    </w:p>
    <w:p w:rsidR="00DB3960" w:rsidRDefault="00DB3960" w:rsidP="00DB3960">
      <w:pPr>
        <w:pStyle w:val="ListParagraph"/>
        <w:numPr>
          <w:ilvl w:val="0"/>
          <w:numId w:val="1"/>
        </w:numPr>
        <w:spacing w:after="0"/>
        <w:ind w:hanging="720"/>
        <w:rPr>
          <w:rFonts w:ascii="Arial" w:hAnsi="Arial" w:cs="Arial"/>
          <w:b/>
          <w:sz w:val="24"/>
          <w:szCs w:val="24"/>
        </w:rPr>
      </w:pPr>
      <w:r>
        <w:rPr>
          <w:rFonts w:ascii="Arial" w:hAnsi="Arial" w:cs="Arial"/>
          <w:b/>
          <w:sz w:val="24"/>
          <w:szCs w:val="24"/>
        </w:rPr>
        <w:t>Old Business</w:t>
      </w:r>
    </w:p>
    <w:p w:rsidR="00DB3960" w:rsidRDefault="00DB3960" w:rsidP="00DB3960">
      <w:pPr>
        <w:pStyle w:val="ListParagraph"/>
        <w:spacing w:after="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sz w:val="24"/>
          <w:szCs w:val="24"/>
        </w:rPr>
        <w:t>There was no old business at this time.</w:t>
      </w:r>
    </w:p>
    <w:p w:rsidR="00DB3960" w:rsidRPr="00DB3960" w:rsidRDefault="00DB3960" w:rsidP="00DB3960">
      <w:pPr>
        <w:pStyle w:val="ListParagraph"/>
        <w:spacing w:after="0"/>
        <w:rPr>
          <w:rFonts w:ascii="Arial" w:hAnsi="Arial" w:cs="Arial"/>
          <w:sz w:val="24"/>
          <w:szCs w:val="24"/>
        </w:rPr>
      </w:pPr>
    </w:p>
    <w:p w:rsidR="00DB3960" w:rsidRDefault="00DB3960" w:rsidP="00DB3960">
      <w:pPr>
        <w:pStyle w:val="ListParagraph"/>
        <w:numPr>
          <w:ilvl w:val="0"/>
          <w:numId w:val="1"/>
        </w:numPr>
        <w:spacing w:after="0"/>
        <w:ind w:hanging="720"/>
        <w:rPr>
          <w:rFonts w:ascii="Arial" w:hAnsi="Arial" w:cs="Arial"/>
          <w:b/>
          <w:sz w:val="24"/>
          <w:szCs w:val="24"/>
        </w:rPr>
      </w:pPr>
      <w:r>
        <w:rPr>
          <w:rFonts w:ascii="Arial" w:hAnsi="Arial" w:cs="Arial"/>
          <w:b/>
          <w:sz w:val="24"/>
          <w:szCs w:val="24"/>
        </w:rPr>
        <w:t>New Business</w:t>
      </w:r>
    </w:p>
    <w:p w:rsidR="00DB3960" w:rsidRDefault="00DB3960" w:rsidP="00DB3960">
      <w:pPr>
        <w:pStyle w:val="ListParagraph"/>
        <w:spacing w:after="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sz w:val="24"/>
          <w:szCs w:val="24"/>
        </w:rPr>
        <w:t>There was no new business at this time.</w:t>
      </w:r>
    </w:p>
    <w:p w:rsidR="00DB3960" w:rsidRPr="00DB3960" w:rsidRDefault="00DB3960" w:rsidP="00DB3960">
      <w:pPr>
        <w:pStyle w:val="ListParagraph"/>
        <w:spacing w:after="0"/>
        <w:rPr>
          <w:rFonts w:ascii="Arial" w:hAnsi="Arial" w:cs="Arial"/>
          <w:sz w:val="24"/>
          <w:szCs w:val="24"/>
        </w:rPr>
      </w:pPr>
    </w:p>
    <w:p w:rsidR="00DB3960" w:rsidRDefault="00DB3960" w:rsidP="00DB3960">
      <w:pPr>
        <w:pStyle w:val="ListParagraph"/>
        <w:numPr>
          <w:ilvl w:val="0"/>
          <w:numId w:val="1"/>
        </w:numPr>
        <w:spacing w:after="0"/>
        <w:ind w:hanging="720"/>
        <w:rPr>
          <w:rFonts w:ascii="Arial" w:hAnsi="Arial" w:cs="Arial"/>
          <w:b/>
          <w:sz w:val="24"/>
          <w:szCs w:val="24"/>
        </w:rPr>
      </w:pPr>
      <w:r>
        <w:rPr>
          <w:rFonts w:ascii="Arial" w:hAnsi="Arial" w:cs="Arial"/>
          <w:b/>
          <w:sz w:val="24"/>
          <w:szCs w:val="24"/>
        </w:rPr>
        <w:t>Superintendent’s Report</w:t>
      </w:r>
    </w:p>
    <w:p w:rsidR="00DB3960" w:rsidRDefault="00DB3960" w:rsidP="00DB3960">
      <w:pPr>
        <w:pStyle w:val="ListParagraph"/>
        <w:spacing w:after="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b/>
          <w:sz w:val="24"/>
          <w:szCs w:val="24"/>
        </w:rPr>
        <w:t xml:space="preserve">Municipal Budget and Finance class – </w:t>
      </w:r>
      <w:r>
        <w:rPr>
          <w:rFonts w:ascii="Arial" w:hAnsi="Arial" w:cs="Arial"/>
          <w:sz w:val="24"/>
          <w:szCs w:val="24"/>
        </w:rPr>
        <w:t>R. Miner, J. Lavoie, and M. H</w:t>
      </w:r>
      <w:r w:rsidR="00AF3E6B">
        <w:rPr>
          <w:rFonts w:ascii="Arial" w:hAnsi="Arial" w:cs="Arial"/>
          <w:sz w:val="24"/>
          <w:szCs w:val="24"/>
        </w:rPr>
        <w:t>olton</w:t>
      </w:r>
      <w:r>
        <w:rPr>
          <w:rFonts w:ascii="Arial" w:hAnsi="Arial" w:cs="Arial"/>
          <w:sz w:val="24"/>
          <w:szCs w:val="24"/>
        </w:rPr>
        <w:t xml:space="preserve"> will be attending this class.</w:t>
      </w:r>
    </w:p>
    <w:p w:rsidR="00DB3960" w:rsidRDefault="00DB3960" w:rsidP="00DB3960">
      <w:pPr>
        <w:pStyle w:val="ListParagraph"/>
        <w:spacing w:after="0"/>
        <w:rPr>
          <w:rFonts w:ascii="Arial" w:hAnsi="Arial" w:cs="Arial"/>
          <w:sz w:val="24"/>
          <w:szCs w:val="24"/>
        </w:rPr>
      </w:pPr>
    </w:p>
    <w:p w:rsidR="00DB3960" w:rsidRDefault="00DB3960" w:rsidP="00DB3960">
      <w:pPr>
        <w:pStyle w:val="ListParagraph"/>
        <w:spacing w:after="0"/>
        <w:rPr>
          <w:rFonts w:ascii="Arial" w:hAnsi="Arial" w:cs="Arial"/>
          <w:sz w:val="24"/>
          <w:szCs w:val="24"/>
        </w:rPr>
      </w:pPr>
      <w:r>
        <w:rPr>
          <w:rFonts w:ascii="Arial" w:hAnsi="Arial" w:cs="Arial"/>
          <w:b/>
          <w:sz w:val="24"/>
          <w:szCs w:val="24"/>
        </w:rPr>
        <w:t xml:space="preserve">Thomas Road – </w:t>
      </w:r>
      <w:r>
        <w:rPr>
          <w:rFonts w:ascii="Arial" w:hAnsi="Arial" w:cs="Arial"/>
          <w:sz w:val="24"/>
          <w:szCs w:val="24"/>
        </w:rPr>
        <w:t>The District has begun the work for the main line extension on Thomas Road.</w:t>
      </w:r>
    </w:p>
    <w:p w:rsidR="00DB3960" w:rsidRPr="00DB3960" w:rsidRDefault="00DB3960" w:rsidP="00DB3960">
      <w:pPr>
        <w:pStyle w:val="ListParagraph"/>
        <w:spacing w:after="0"/>
        <w:rPr>
          <w:rFonts w:ascii="Arial" w:hAnsi="Arial" w:cs="Arial"/>
          <w:sz w:val="24"/>
          <w:szCs w:val="24"/>
        </w:rPr>
      </w:pPr>
    </w:p>
    <w:p w:rsidR="00DB3960" w:rsidRDefault="00DB3960" w:rsidP="00DB3960">
      <w:pPr>
        <w:pStyle w:val="ListParagraph"/>
        <w:numPr>
          <w:ilvl w:val="0"/>
          <w:numId w:val="1"/>
        </w:numPr>
        <w:spacing w:after="0"/>
        <w:ind w:hanging="720"/>
        <w:rPr>
          <w:rFonts w:ascii="Arial" w:hAnsi="Arial" w:cs="Arial"/>
          <w:b/>
          <w:sz w:val="24"/>
          <w:szCs w:val="24"/>
        </w:rPr>
      </w:pPr>
      <w:r>
        <w:rPr>
          <w:rFonts w:ascii="Arial" w:hAnsi="Arial" w:cs="Arial"/>
          <w:b/>
          <w:sz w:val="24"/>
          <w:szCs w:val="24"/>
        </w:rPr>
        <w:t>Questions from the Public</w:t>
      </w:r>
    </w:p>
    <w:p w:rsidR="00DB3960" w:rsidRDefault="00DB3960" w:rsidP="00DB3960">
      <w:pPr>
        <w:pStyle w:val="ListParagraph"/>
        <w:spacing w:after="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sz w:val="24"/>
          <w:szCs w:val="24"/>
        </w:rPr>
        <w:t>There were no questions from the public at this time.</w:t>
      </w:r>
    </w:p>
    <w:p w:rsidR="00DB3960" w:rsidRPr="00DB3960" w:rsidRDefault="00DB3960" w:rsidP="00DB3960">
      <w:pPr>
        <w:pStyle w:val="ListParagraph"/>
        <w:spacing w:after="0"/>
        <w:rPr>
          <w:rFonts w:ascii="Arial" w:hAnsi="Arial" w:cs="Arial"/>
          <w:sz w:val="24"/>
          <w:szCs w:val="24"/>
        </w:rPr>
      </w:pPr>
    </w:p>
    <w:p w:rsidR="00DB3960" w:rsidRDefault="00DB3960" w:rsidP="00DB3960">
      <w:pPr>
        <w:pStyle w:val="ListParagraph"/>
        <w:numPr>
          <w:ilvl w:val="0"/>
          <w:numId w:val="1"/>
        </w:numPr>
        <w:spacing w:after="0"/>
        <w:ind w:hanging="720"/>
        <w:rPr>
          <w:rFonts w:ascii="Arial" w:hAnsi="Arial" w:cs="Arial"/>
          <w:b/>
          <w:sz w:val="24"/>
          <w:szCs w:val="24"/>
        </w:rPr>
      </w:pPr>
      <w:r>
        <w:rPr>
          <w:rFonts w:ascii="Arial" w:hAnsi="Arial" w:cs="Arial"/>
          <w:b/>
          <w:sz w:val="24"/>
          <w:szCs w:val="24"/>
        </w:rPr>
        <w:t>Questions from the Press</w:t>
      </w:r>
    </w:p>
    <w:p w:rsidR="00DB3960" w:rsidRDefault="00DB3960" w:rsidP="00DB3960">
      <w:pPr>
        <w:pStyle w:val="ListParagraph"/>
        <w:spacing w:after="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sz w:val="24"/>
          <w:szCs w:val="24"/>
        </w:rPr>
        <w:t>There were no questions from the press at this time.</w:t>
      </w:r>
    </w:p>
    <w:p w:rsidR="00AF3E6B" w:rsidRDefault="00AF3E6B" w:rsidP="00AF3E6B">
      <w:pPr>
        <w:pStyle w:val="ListParagraph"/>
        <w:spacing w:after="0"/>
        <w:ind w:left="0"/>
        <w:rPr>
          <w:rFonts w:ascii="Arial" w:hAnsi="Arial" w:cs="Arial"/>
          <w:sz w:val="24"/>
          <w:szCs w:val="24"/>
        </w:rPr>
      </w:pPr>
      <w:r>
        <w:rPr>
          <w:rFonts w:ascii="Arial" w:hAnsi="Arial" w:cs="Arial"/>
          <w:sz w:val="24"/>
          <w:szCs w:val="24"/>
        </w:rPr>
        <w:lastRenderedPageBreak/>
        <w:t>Merrimack Village District, Board of Commissioners, 8/28/17, Public session, page 5 of 5</w:t>
      </w:r>
    </w:p>
    <w:p w:rsidR="00DB3960" w:rsidRDefault="00DB3960" w:rsidP="00DB3960">
      <w:pPr>
        <w:pStyle w:val="ListParagraph"/>
        <w:spacing w:after="0"/>
        <w:rPr>
          <w:rFonts w:ascii="Arial" w:hAnsi="Arial" w:cs="Arial"/>
          <w:sz w:val="24"/>
          <w:szCs w:val="24"/>
        </w:rPr>
      </w:pPr>
    </w:p>
    <w:p w:rsidR="00DB3960" w:rsidRDefault="00DB3960" w:rsidP="00DB3960">
      <w:pPr>
        <w:pStyle w:val="ListParagraph"/>
        <w:spacing w:after="0"/>
        <w:ind w:left="0"/>
        <w:rPr>
          <w:rFonts w:ascii="Arial" w:hAnsi="Arial" w:cs="Arial"/>
          <w:b/>
          <w:sz w:val="24"/>
          <w:szCs w:val="24"/>
        </w:rPr>
      </w:pPr>
      <w:r>
        <w:rPr>
          <w:rFonts w:ascii="Arial" w:hAnsi="Arial" w:cs="Arial"/>
          <w:b/>
          <w:sz w:val="24"/>
          <w:szCs w:val="24"/>
        </w:rPr>
        <w:t>Adjourn</w:t>
      </w:r>
    </w:p>
    <w:p w:rsidR="00DB3960" w:rsidRDefault="00DB3960" w:rsidP="00DB3960">
      <w:pPr>
        <w:pStyle w:val="ListParagraph"/>
        <w:spacing w:after="0"/>
        <w:ind w:left="0"/>
        <w:rPr>
          <w:rFonts w:ascii="Arial" w:hAnsi="Arial" w:cs="Arial"/>
          <w:b/>
          <w:sz w:val="24"/>
          <w:szCs w:val="24"/>
        </w:rPr>
      </w:pPr>
    </w:p>
    <w:p w:rsidR="00DB3960" w:rsidRDefault="00DB3960" w:rsidP="00DB3960">
      <w:pPr>
        <w:pStyle w:val="ListParagraph"/>
        <w:spacing w:after="0"/>
        <w:rPr>
          <w:rFonts w:ascii="Arial" w:hAnsi="Arial" w:cs="Arial"/>
          <w:sz w:val="24"/>
          <w:szCs w:val="24"/>
        </w:rPr>
      </w:pPr>
      <w:r>
        <w:rPr>
          <w:rFonts w:ascii="Arial" w:hAnsi="Arial" w:cs="Arial"/>
          <w:sz w:val="24"/>
          <w:szCs w:val="24"/>
        </w:rPr>
        <w:t>A motion was made by T. Pellegrino and seconded by J. Balcom to adjourn the meeting at 7:30 PM.  The motion passed 4-0-0.</w:t>
      </w:r>
    </w:p>
    <w:p w:rsidR="00DB3960" w:rsidRDefault="00DB3960" w:rsidP="00DB3960">
      <w:pPr>
        <w:pStyle w:val="ListParagraph"/>
        <w:spacing w:after="0"/>
        <w:rPr>
          <w:rFonts w:ascii="Arial" w:hAnsi="Arial" w:cs="Arial"/>
          <w:sz w:val="24"/>
          <w:szCs w:val="24"/>
        </w:rPr>
      </w:pPr>
    </w:p>
    <w:p w:rsidR="00DB3960" w:rsidRDefault="00DB3960" w:rsidP="00DB3960">
      <w:pPr>
        <w:pStyle w:val="ListParagraph"/>
        <w:spacing w:after="0"/>
        <w:ind w:left="0"/>
        <w:rPr>
          <w:rFonts w:ascii="Arial" w:hAnsi="Arial" w:cs="Arial"/>
          <w:sz w:val="24"/>
          <w:szCs w:val="24"/>
        </w:rPr>
      </w:pPr>
      <w:r>
        <w:rPr>
          <w:rFonts w:ascii="Arial" w:hAnsi="Arial" w:cs="Arial"/>
          <w:sz w:val="24"/>
          <w:szCs w:val="24"/>
        </w:rPr>
        <w:t>Respectfully submitted,</w:t>
      </w:r>
    </w:p>
    <w:p w:rsidR="00DB3960" w:rsidRDefault="00DB3960" w:rsidP="00520674">
      <w:pPr>
        <w:pStyle w:val="ListParagraph"/>
        <w:spacing w:after="0"/>
        <w:ind w:left="0"/>
        <w:rPr>
          <w:rFonts w:ascii="Arial" w:hAnsi="Arial" w:cs="Arial"/>
          <w:sz w:val="24"/>
          <w:szCs w:val="24"/>
        </w:rPr>
      </w:pPr>
      <w:r>
        <w:rPr>
          <w:rFonts w:ascii="Arial" w:hAnsi="Arial" w:cs="Arial"/>
          <w:sz w:val="24"/>
          <w:szCs w:val="24"/>
        </w:rPr>
        <w:t>Rita Pointon, Recording Secretary</w:t>
      </w:r>
      <w:bookmarkStart w:id="0" w:name="_GoBack"/>
      <w:bookmarkEnd w:id="0"/>
    </w:p>
    <w:sectPr w:rsidR="00DB39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392" w:rsidRDefault="00453392" w:rsidP="008F2E73">
      <w:pPr>
        <w:spacing w:after="0" w:line="240" w:lineRule="auto"/>
      </w:pPr>
      <w:r>
        <w:separator/>
      </w:r>
    </w:p>
  </w:endnote>
  <w:endnote w:type="continuationSeparator" w:id="0">
    <w:p w:rsidR="00453392" w:rsidRDefault="00453392" w:rsidP="008F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392" w:rsidRDefault="00453392" w:rsidP="008F2E73">
      <w:pPr>
        <w:spacing w:after="0" w:line="240" w:lineRule="auto"/>
      </w:pPr>
      <w:r>
        <w:separator/>
      </w:r>
    </w:p>
  </w:footnote>
  <w:footnote w:type="continuationSeparator" w:id="0">
    <w:p w:rsidR="00453392" w:rsidRDefault="00453392" w:rsidP="008F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E73" w:rsidRDefault="008F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43190"/>
    <w:multiLevelType w:val="hybridMultilevel"/>
    <w:tmpl w:val="5CCC9BC8"/>
    <w:lvl w:ilvl="0" w:tplc="B53689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47"/>
    <w:rsid w:val="00017354"/>
    <w:rsid w:val="000C0893"/>
    <w:rsid w:val="00453392"/>
    <w:rsid w:val="00520674"/>
    <w:rsid w:val="005E3B9C"/>
    <w:rsid w:val="005E3E1B"/>
    <w:rsid w:val="00647AD4"/>
    <w:rsid w:val="00654C47"/>
    <w:rsid w:val="00862B06"/>
    <w:rsid w:val="008F2E73"/>
    <w:rsid w:val="009628C2"/>
    <w:rsid w:val="00A47787"/>
    <w:rsid w:val="00AF3E6B"/>
    <w:rsid w:val="00CD093A"/>
    <w:rsid w:val="00DB3960"/>
    <w:rsid w:val="00DC321C"/>
    <w:rsid w:val="00F22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070914-DBBF-4353-92D5-53442A05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8C2"/>
    <w:pPr>
      <w:ind w:left="720"/>
      <w:contextualSpacing/>
    </w:pPr>
  </w:style>
  <w:style w:type="paragraph" w:styleId="Header">
    <w:name w:val="header"/>
    <w:basedOn w:val="Normal"/>
    <w:link w:val="HeaderChar"/>
    <w:uiPriority w:val="99"/>
    <w:unhideWhenUsed/>
    <w:rsid w:val="008F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73"/>
  </w:style>
  <w:style w:type="paragraph" w:styleId="Footer">
    <w:name w:val="footer"/>
    <w:basedOn w:val="Normal"/>
    <w:link w:val="FooterChar"/>
    <w:uiPriority w:val="99"/>
    <w:unhideWhenUsed/>
    <w:rsid w:val="008F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73"/>
  </w:style>
  <w:style w:type="paragraph" w:styleId="BalloonText">
    <w:name w:val="Balloon Text"/>
    <w:basedOn w:val="Normal"/>
    <w:link w:val="BalloonTextChar"/>
    <w:uiPriority w:val="99"/>
    <w:semiHidden/>
    <w:unhideWhenUsed/>
    <w:rsid w:val="005E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Pointon, Rita (MHS)</dc:creator>
  <cp:keywords/>
  <dc:description/>
  <cp:lastModifiedBy>Jill Lavoie</cp:lastModifiedBy>
  <cp:revision>7</cp:revision>
  <cp:lastPrinted>2017-09-19T18:01:00Z</cp:lastPrinted>
  <dcterms:created xsi:type="dcterms:W3CDTF">2017-09-13T13:20:00Z</dcterms:created>
  <dcterms:modified xsi:type="dcterms:W3CDTF">2017-09-19T18:03:00Z</dcterms:modified>
</cp:coreProperties>
</file>